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a4ff8404c43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72216dfc1f42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Gholadighi,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644e9fdb6421d" /><Relationship Type="http://schemas.openxmlformats.org/officeDocument/2006/relationships/numbering" Target="/word/numbering.xml" Id="R76f28e2cef734a1a" /><Relationship Type="http://schemas.openxmlformats.org/officeDocument/2006/relationships/settings" Target="/word/settings.xml" Id="Rfaa97383818741c3" /><Relationship Type="http://schemas.openxmlformats.org/officeDocument/2006/relationships/image" Target="/word/media/cf288d27-84bb-4c8b-85c1-3412c95105fe.png" Id="Ra372216dfc1f42b4" /></Relationships>
</file>