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ab6d0f483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ec30fd210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Ghorapakhia,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2ab0c91b34f8c" /><Relationship Type="http://schemas.openxmlformats.org/officeDocument/2006/relationships/numbering" Target="/word/numbering.xml" Id="R7a8e704eb3d44524" /><Relationship Type="http://schemas.openxmlformats.org/officeDocument/2006/relationships/settings" Target="/word/settings.xml" Id="Rd832b411fb9041c2" /><Relationship Type="http://schemas.openxmlformats.org/officeDocument/2006/relationships/image" Target="/word/media/396c420a-0bda-4c32-a6af-ee1832f57240.png" Id="Rf00ec30fd2104534" /></Relationships>
</file>