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ea223d189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b84f34a02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Ghota Ghagra,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3c9f5a00b4e1a" /><Relationship Type="http://schemas.openxmlformats.org/officeDocument/2006/relationships/numbering" Target="/word/numbering.xml" Id="R0bf95aa7b8a54e49" /><Relationship Type="http://schemas.openxmlformats.org/officeDocument/2006/relationships/settings" Target="/word/settings.xml" Id="R06ad33d5b21c41a8" /><Relationship Type="http://schemas.openxmlformats.org/officeDocument/2006/relationships/image" Target="/word/media/7295c064-0155-42aa-89fd-92e20cce8bff.png" Id="R221b84f34a024e21" /></Relationships>
</file>