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2cdeeafc7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638d5afbe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Ghuni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0a62c16554c3e" /><Relationship Type="http://schemas.openxmlformats.org/officeDocument/2006/relationships/numbering" Target="/word/numbering.xml" Id="R1da4dae0f3d548d0" /><Relationship Type="http://schemas.openxmlformats.org/officeDocument/2006/relationships/settings" Target="/word/settings.xml" Id="R0b91b2b162824807" /><Relationship Type="http://schemas.openxmlformats.org/officeDocument/2006/relationships/image" Target="/word/media/334584f8-d8c5-42ab-a743-fc7417716c1c.png" Id="Re79638d5afbe4edb" /></Relationships>
</file>