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92e88f12ee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f82211ea5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Gilaibari,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156fe499ec4f8a" /><Relationship Type="http://schemas.openxmlformats.org/officeDocument/2006/relationships/numbering" Target="/word/numbering.xml" Id="Rbcacfcc896324959" /><Relationship Type="http://schemas.openxmlformats.org/officeDocument/2006/relationships/settings" Target="/word/settings.xml" Id="R1151da2400294a5f" /><Relationship Type="http://schemas.openxmlformats.org/officeDocument/2006/relationships/image" Target="/word/media/9ed932f3-fe45-4988-953e-dff9a077a5b5.png" Id="Rfa0f82211ea545ae" /></Relationships>
</file>