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58e25b963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bec799a25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f65b1e68f4b38" /><Relationship Type="http://schemas.openxmlformats.org/officeDocument/2006/relationships/numbering" Target="/word/numbering.xml" Id="R9237e7c817c84747" /><Relationship Type="http://schemas.openxmlformats.org/officeDocument/2006/relationships/settings" Target="/word/settings.xml" Id="Rdaa2b83d423e4c9c" /><Relationship Type="http://schemas.openxmlformats.org/officeDocument/2006/relationships/image" Target="/word/media/174ae90a-fdfa-4a1a-b665-19402a3c295c.png" Id="Raeabec799a25491e" /></Relationships>
</file>