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fffdba868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a9c162c00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Gobardhankuthi,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c8b261c34421b" /><Relationship Type="http://schemas.openxmlformats.org/officeDocument/2006/relationships/numbering" Target="/word/numbering.xml" Id="R6601889b11a54d22" /><Relationship Type="http://schemas.openxmlformats.org/officeDocument/2006/relationships/settings" Target="/word/settings.xml" Id="R66f980e3a14e4a2f" /><Relationship Type="http://schemas.openxmlformats.org/officeDocument/2006/relationships/image" Target="/word/media/301b5fe0-33fc-4b97-b7d4-1e3a1a14b879.png" Id="R592a9c162c004c4b" /></Relationships>
</file>