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e96a33c51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4b1cc8018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Gobarnada,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d9b5a05a641c6" /><Relationship Type="http://schemas.openxmlformats.org/officeDocument/2006/relationships/numbering" Target="/word/numbering.xml" Id="R93aa91762efd44ec" /><Relationship Type="http://schemas.openxmlformats.org/officeDocument/2006/relationships/settings" Target="/word/settings.xml" Id="R4545136e3f0b4681" /><Relationship Type="http://schemas.openxmlformats.org/officeDocument/2006/relationships/image" Target="/word/media/ce756d7a-ab1e-4ba7-94ae-829ec23bd1fa.png" Id="R6994b1cc8018485c" /></Relationships>
</file>