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be789e5cc4d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b63fe876124b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Gobinda Mangal,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324f9c24c24635" /><Relationship Type="http://schemas.openxmlformats.org/officeDocument/2006/relationships/numbering" Target="/word/numbering.xml" Id="R78de53632d224fc2" /><Relationship Type="http://schemas.openxmlformats.org/officeDocument/2006/relationships/settings" Target="/word/settings.xml" Id="Re8455638efdc4740" /><Relationship Type="http://schemas.openxmlformats.org/officeDocument/2006/relationships/image" Target="/word/media/f3bb85a2-5933-4a78-9a2b-119ec4f111cb.png" Id="Rbbb63fe876124bc1" /></Relationships>
</file>