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8166f4b89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a05e7738a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Gohinkhali,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9e79f29aa462a" /><Relationship Type="http://schemas.openxmlformats.org/officeDocument/2006/relationships/numbering" Target="/word/numbering.xml" Id="R99fa909e42a540e7" /><Relationship Type="http://schemas.openxmlformats.org/officeDocument/2006/relationships/settings" Target="/word/settings.xml" Id="Rce6b3aefc1904a66" /><Relationship Type="http://schemas.openxmlformats.org/officeDocument/2006/relationships/image" Target="/word/media/4f5f52fe-f941-4827-9a33-f245af77293b.png" Id="R19ba05e7738a4f01" /></Relationships>
</file>