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785bcb333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23ceb5f9d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Hogatounia,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6b706c3904e1c" /><Relationship Type="http://schemas.openxmlformats.org/officeDocument/2006/relationships/numbering" Target="/word/numbering.xml" Id="Ref4d8996ba324b35" /><Relationship Type="http://schemas.openxmlformats.org/officeDocument/2006/relationships/settings" Target="/word/settings.xml" Id="R6d8c50d8c52c498b" /><Relationship Type="http://schemas.openxmlformats.org/officeDocument/2006/relationships/image" Target="/word/media/9f4db0b8-fbae-466e-91e0-07dad0cfbeb6.png" Id="R5b523ceb5f9d4192" /></Relationships>
</file>