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52f81b775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f042c9c76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Hoglagati,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68da65bd64b34" /><Relationship Type="http://schemas.openxmlformats.org/officeDocument/2006/relationships/numbering" Target="/word/numbering.xml" Id="R97c566d49c284938" /><Relationship Type="http://schemas.openxmlformats.org/officeDocument/2006/relationships/settings" Target="/word/settings.xml" Id="R160b3025072a4062" /><Relationship Type="http://schemas.openxmlformats.org/officeDocument/2006/relationships/image" Target="/word/media/c4efb075-58ae-4bc6-9881-e7149f9f91d2.png" Id="R432f042c9c764665" /></Relationships>
</file>