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abe71d87d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bac823269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Huikhali Parbbati,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95aab36e04f31" /><Relationship Type="http://schemas.openxmlformats.org/officeDocument/2006/relationships/numbering" Target="/word/numbering.xml" Id="R4c9e96a0bc564b92" /><Relationship Type="http://schemas.openxmlformats.org/officeDocument/2006/relationships/settings" Target="/word/settings.xml" Id="Ra62afc65f37e437a" /><Relationship Type="http://schemas.openxmlformats.org/officeDocument/2006/relationships/image" Target="/word/media/7dcd7b97-4185-4014-ad23-a2ca9bd7c2f7.png" Id="Ra35bac823269486f" /></Relationships>
</file>