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1a3fb4fd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30f54e02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f02b8fcf14fb7" /><Relationship Type="http://schemas.openxmlformats.org/officeDocument/2006/relationships/numbering" Target="/word/numbering.xml" Id="Rac604b628d6c465d" /><Relationship Type="http://schemas.openxmlformats.org/officeDocument/2006/relationships/settings" Target="/word/settings.xml" Id="R8abace003fa549e4" /><Relationship Type="http://schemas.openxmlformats.org/officeDocument/2006/relationships/image" Target="/word/media/2bed8c1f-e24d-4e81-85db-01a65d34ad5c.png" Id="R57130f54e0264d3b" /></Relationships>
</file>