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2cc3f04e445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62e76c108449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Ichakali,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afaa9f15844e77" /><Relationship Type="http://schemas.openxmlformats.org/officeDocument/2006/relationships/numbering" Target="/word/numbering.xml" Id="Re0bd8209d9a64cc1" /><Relationship Type="http://schemas.openxmlformats.org/officeDocument/2006/relationships/settings" Target="/word/settings.xml" Id="R063b35d21a6548cb" /><Relationship Type="http://schemas.openxmlformats.org/officeDocument/2006/relationships/image" Target="/word/media/3d72a2cb-5fcf-480f-8870-84722fddf8f7.png" Id="R4e62e76c1084493d" /></Relationships>
</file>