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c5d04bd7f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2d280a523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ef38ad68a4beb" /><Relationship Type="http://schemas.openxmlformats.org/officeDocument/2006/relationships/numbering" Target="/word/numbering.xml" Id="R39edd2b1d4934b35" /><Relationship Type="http://schemas.openxmlformats.org/officeDocument/2006/relationships/settings" Target="/word/settings.xml" Id="R97c2e2baec864491" /><Relationship Type="http://schemas.openxmlformats.org/officeDocument/2006/relationships/image" Target="/word/media/1b916e2d-f1dd-46dd-a0ef-4dd15cd6d489.png" Id="Rfb72d280a52343d4" /></Relationships>
</file>