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e4cb090dd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0dfcf840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1a358c552407b" /><Relationship Type="http://schemas.openxmlformats.org/officeDocument/2006/relationships/numbering" Target="/word/numbering.xml" Id="R663c03db1f6c43a4" /><Relationship Type="http://schemas.openxmlformats.org/officeDocument/2006/relationships/settings" Target="/word/settings.xml" Id="R2d71fde01c90449b" /><Relationship Type="http://schemas.openxmlformats.org/officeDocument/2006/relationships/image" Target="/word/media/c6e5d7b0-3a5d-46ec-9e8b-41a2332d5d77.png" Id="R0c520dfcf8404a2b" /></Relationships>
</file>