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2a2627d33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449d65d86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5fe7c9ae94928" /><Relationship Type="http://schemas.openxmlformats.org/officeDocument/2006/relationships/numbering" Target="/word/numbering.xml" Id="Rb8549ef88f6141dd" /><Relationship Type="http://schemas.openxmlformats.org/officeDocument/2006/relationships/settings" Target="/word/settings.xml" Id="Ra85db0ce9d4d48d3" /><Relationship Type="http://schemas.openxmlformats.org/officeDocument/2006/relationships/image" Target="/word/media/eb275680-a29b-404e-8254-d9b1254c8d3d.png" Id="R811449d65d864d0e" /></Relationships>
</file>