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71b6b1fa24d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289d5e6f8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Ilismari,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1567c678e4867" /><Relationship Type="http://schemas.openxmlformats.org/officeDocument/2006/relationships/numbering" Target="/word/numbering.xml" Id="R36abaf84e051403c" /><Relationship Type="http://schemas.openxmlformats.org/officeDocument/2006/relationships/settings" Target="/word/settings.xml" Id="Rc8758779e8af44c9" /><Relationship Type="http://schemas.openxmlformats.org/officeDocument/2006/relationships/image" Target="/word/media/ee69cc60-f988-4a27-a185-f18ffd59bd5b.png" Id="R170289d5e6f84078" /></Relationships>
</file>