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ca666579f4d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bba2965a9c4a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Imadpur Madhyapara,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d9e8700b14f5d" /><Relationship Type="http://schemas.openxmlformats.org/officeDocument/2006/relationships/numbering" Target="/word/numbering.xml" Id="R4d8d897146a44d4e" /><Relationship Type="http://schemas.openxmlformats.org/officeDocument/2006/relationships/settings" Target="/word/settings.xml" Id="R7307972a4b2443a7" /><Relationship Type="http://schemas.openxmlformats.org/officeDocument/2006/relationships/image" Target="/word/media/b976ee18-b34f-4e30-a7c8-c0f501051939.png" Id="R77bba2965a9c4aaf" /></Relationships>
</file>