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42500c6c5048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437adac25e47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Inatnagar,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e923ec0a8b437f" /><Relationship Type="http://schemas.openxmlformats.org/officeDocument/2006/relationships/numbering" Target="/word/numbering.xml" Id="R05cf3345a7bf48b7" /><Relationship Type="http://schemas.openxmlformats.org/officeDocument/2006/relationships/settings" Target="/word/settings.xml" Id="Ra4c3a82d26fe48b1" /><Relationship Type="http://schemas.openxmlformats.org/officeDocument/2006/relationships/image" Target="/word/media/638b2c09-f757-401d-b1cd-05afc1096487.png" Id="Ra1437adac25e473b" /></Relationships>
</file>