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3dc0d8d98242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21a4ff1b7341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Islabarii,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6f3090f0a241ba" /><Relationship Type="http://schemas.openxmlformats.org/officeDocument/2006/relationships/numbering" Target="/word/numbering.xml" Id="R8286c0cdb0a349a9" /><Relationship Type="http://schemas.openxmlformats.org/officeDocument/2006/relationships/settings" Target="/word/settings.xml" Id="R10a381e5c2394aff" /><Relationship Type="http://schemas.openxmlformats.org/officeDocument/2006/relationships/image" Target="/word/media/3cef20c4-a6e1-44ee-977d-8781f0ea5fd9.png" Id="R2121a4ff1b7341a5" /></Relationships>
</file>