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dff8784d5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e7496ff33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63c9139c14b5c" /><Relationship Type="http://schemas.openxmlformats.org/officeDocument/2006/relationships/numbering" Target="/word/numbering.xml" Id="Rb331c34e96434e3b" /><Relationship Type="http://schemas.openxmlformats.org/officeDocument/2006/relationships/settings" Target="/word/settings.xml" Id="R7cdc05a5f5f84ff8" /><Relationship Type="http://schemas.openxmlformats.org/officeDocument/2006/relationships/image" Target="/word/media/71678cc9-22c4-4d4d-8840-7be0f045d0c2.png" Id="R72ce7496ff33407a" /></Relationships>
</file>