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cea73f11d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2a1c99e70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Itakhur,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a09e3883b4932" /><Relationship Type="http://schemas.openxmlformats.org/officeDocument/2006/relationships/numbering" Target="/word/numbering.xml" Id="R634c82b2bb9d46bd" /><Relationship Type="http://schemas.openxmlformats.org/officeDocument/2006/relationships/settings" Target="/word/settings.xml" Id="R279f2b02d7fb4b24" /><Relationship Type="http://schemas.openxmlformats.org/officeDocument/2006/relationships/image" Target="/word/media/bfe8f306-254e-481c-ac9e-275090ae21ba.png" Id="R2ab2a1c99e70415c" /></Relationships>
</file>