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1c54b24dc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27d457646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Jadabpur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52aa604a547c4" /><Relationship Type="http://schemas.openxmlformats.org/officeDocument/2006/relationships/numbering" Target="/word/numbering.xml" Id="Rab1f2b2ef9df4b80" /><Relationship Type="http://schemas.openxmlformats.org/officeDocument/2006/relationships/settings" Target="/word/settings.xml" Id="Rd2cc960ab0a14ed1" /><Relationship Type="http://schemas.openxmlformats.org/officeDocument/2006/relationships/image" Target="/word/media/2395e16a-a5bd-45db-8be9-c7940fad8cb6.png" Id="Rc5327d4576464549" /></Relationships>
</file>