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750e67bf1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77eb8be53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Jadabpur Sripur,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4c7514bb57423e" /><Relationship Type="http://schemas.openxmlformats.org/officeDocument/2006/relationships/numbering" Target="/word/numbering.xml" Id="R1f2d5fc39f434eb9" /><Relationship Type="http://schemas.openxmlformats.org/officeDocument/2006/relationships/settings" Target="/word/settings.xml" Id="R36730c130aae49b4" /><Relationship Type="http://schemas.openxmlformats.org/officeDocument/2006/relationships/image" Target="/word/media/e838be3d-6e23-4033-b225-435b41624f91.png" Id="Rd7277eb8be5349c8" /></Relationships>
</file>