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dc32e85fc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d11bdd6bf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2871ee37c49a3" /><Relationship Type="http://schemas.openxmlformats.org/officeDocument/2006/relationships/numbering" Target="/word/numbering.xml" Id="Rab56a6d4eee943e1" /><Relationship Type="http://schemas.openxmlformats.org/officeDocument/2006/relationships/settings" Target="/word/settings.xml" Id="R21ead82e12444b67" /><Relationship Type="http://schemas.openxmlformats.org/officeDocument/2006/relationships/image" Target="/word/media/c0edf7be-9d9e-4a92-b0e7-797b4e4c1b01.png" Id="R891d11bdd6bf4200" /></Relationships>
</file>