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f2ac2500c41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6c0df3b72445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Jadukhali,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58a317b3324c5b" /><Relationship Type="http://schemas.openxmlformats.org/officeDocument/2006/relationships/numbering" Target="/word/numbering.xml" Id="R5e9941732a3843a7" /><Relationship Type="http://schemas.openxmlformats.org/officeDocument/2006/relationships/settings" Target="/word/settings.xml" Id="R1eeba24ed9464b0d" /><Relationship Type="http://schemas.openxmlformats.org/officeDocument/2006/relationships/image" Target="/word/media/4d76dea4-99a7-4c59-a68f-202b8f4d7bc0.png" Id="Rdc6c0df3b72445f4" /></Relationships>
</file>