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47a03d958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06fabae02e46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Jadunandanpur,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b75ef2f9d4a1a" /><Relationship Type="http://schemas.openxmlformats.org/officeDocument/2006/relationships/numbering" Target="/word/numbering.xml" Id="Rbb1834da027545c4" /><Relationship Type="http://schemas.openxmlformats.org/officeDocument/2006/relationships/settings" Target="/word/settings.xml" Id="R545acfd890f141bd" /><Relationship Type="http://schemas.openxmlformats.org/officeDocument/2006/relationships/image" Target="/word/media/696679ac-2ee5-4584-8ea7-651fd73d209e.png" Id="R7506fabae02e46e1" /></Relationships>
</file>