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f4b83f80e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2d8e22bdb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1b92377a54355" /><Relationship Type="http://schemas.openxmlformats.org/officeDocument/2006/relationships/numbering" Target="/word/numbering.xml" Id="Rd1796b4c48b04deb" /><Relationship Type="http://schemas.openxmlformats.org/officeDocument/2006/relationships/settings" Target="/word/settings.xml" Id="Ra941b80f3f334c1d" /><Relationship Type="http://schemas.openxmlformats.org/officeDocument/2006/relationships/image" Target="/word/media/174ff29f-70f2-4029-bf9a-9e33f5508ad7.png" Id="R0552d8e22bdb4ac9" /></Relationships>
</file>