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1ff30fb2f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0c84d7b98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Kalaimarpara,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a9cfb5b774cfa" /><Relationship Type="http://schemas.openxmlformats.org/officeDocument/2006/relationships/numbering" Target="/word/numbering.xml" Id="Rb97c0ecbb7bb4e3b" /><Relationship Type="http://schemas.openxmlformats.org/officeDocument/2006/relationships/settings" Target="/word/settings.xml" Id="R399dfa5e473345d8" /><Relationship Type="http://schemas.openxmlformats.org/officeDocument/2006/relationships/image" Target="/word/media/a460df92-57f4-4ba8-8360-92898a53e27b.png" Id="R7490c84d7b984c61" /></Relationships>
</file>