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2244b369b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2c2af3bc3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Kalaisardarer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8ce010a244cea" /><Relationship Type="http://schemas.openxmlformats.org/officeDocument/2006/relationships/numbering" Target="/word/numbering.xml" Id="R836c85e1f5b44fa5" /><Relationship Type="http://schemas.openxmlformats.org/officeDocument/2006/relationships/settings" Target="/word/settings.xml" Id="Ra7797b6a2a0f4f33" /><Relationship Type="http://schemas.openxmlformats.org/officeDocument/2006/relationships/image" Target="/word/media/49841c16-bb2d-4840-91a3-98b53b5cffde.png" Id="Rde82c2af3bc34009" /></Relationships>
</file>