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18fdf3b34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5eb418b63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Kalakachua,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c1645dd9a4ff5" /><Relationship Type="http://schemas.openxmlformats.org/officeDocument/2006/relationships/numbering" Target="/word/numbering.xml" Id="Rcf7f747d669d4fef" /><Relationship Type="http://schemas.openxmlformats.org/officeDocument/2006/relationships/settings" Target="/word/settings.xml" Id="Rd506aea909214e2a" /><Relationship Type="http://schemas.openxmlformats.org/officeDocument/2006/relationships/image" Target="/word/media/15073e06-01a3-4d92-bff1-2a992e988a8e.png" Id="R0cc5eb418b634195" /></Relationships>
</file>