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6b9e281f5449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c02cedf0ca4b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Kalaskati,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beefc608c34402" /><Relationship Type="http://schemas.openxmlformats.org/officeDocument/2006/relationships/numbering" Target="/word/numbering.xml" Id="R74aa5e41f2ea45d3" /><Relationship Type="http://schemas.openxmlformats.org/officeDocument/2006/relationships/settings" Target="/word/settings.xml" Id="Redbf0115eb2c45ae" /><Relationship Type="http://schemas.openxmlformats.org/officeDocument/2006/relationships/image" Target="/word/media/005dec6d-3b7b-4911-a91f-7645c09745b6.png" Id="R0cc02cedf0ca4b21" /></Relationships>
</file>