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20290e6f9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d378a1e3c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9cdafa9fa4711" /><Relationship Type="http://schemas.openxmlformats.org/officeDocument/2006/relationships/numbering" Target="/word/numbering.xml" Id="Rdcae97fbe161404b" /><Relationship Type="http://schemas.openxmlformats.org/officeDocument/2006/relationships/settings" Target="/word/settings.xml" Id="R69c594e512674605" /><Relationship Type="http://schemas.openxmlformats.org/officeDocument/2006/relationships/image" Target="/word/media/f96db6fe-9daa-434f-a03d-14f2c4332442.png" Id="R49ed378a1e3c49dc" /></Relationships>
</file>