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b3c977c20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00b951c50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c108df2a94a1c" /><Relationship Type="http://schemas.openxmlformats.org/officeDocument/2006/relationships/numbering" Target="/word/numbering.xml" Id="R2b7443cda82540ae" /><Relationship Type="http://schemas.openxmlformats.org/officeDocument/2006/relationships/settings" Target="/word/settings.xml" Id="R8f864c0c585c4d64" /><Relationship Type="http://schemas.openxmlformats.org/officeDocument/2006/relationships/image" Target="/word/media/91c13429-6796-4042-b968-b950d735f42a.png" Id="Rffc00b951c504ddf" /></Relationships>
</file>