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b3e12ecf8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15e0c31fa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Kalkihara,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835cad7af4e51" /><Relationship Type="http://schemas.openxmlformats.org/officeDocument/2006/relationships/numbering" Target="/word/numbering.xml" Id="Re0ec23ee865a4c06" /><Relationship Type="http://schemas.openxmlformats.org/officeDocument/2006/relationships/settings" Target="/word/settings.xml" Id="Rd8bb05e6259d4378" /><Relationship Type="http://schemas.openxmlformats.org/officeDocument/2006/relationships/image" Target="/word/media/89a0e5c0-ac73-43d3-a6aa-5ec2c8517f01.png" Id="R84e15e0c31fa4f39" /></Relationships>
</file>