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d501c5725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b346e02d2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Kallankhali,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05bdc671249e2" /><Relationship Type="http://schemas.openxmlformats.org/officeDocument/2006/relationships/numbering" Target="/word/numbering.xml" Id="R3b751ae424654b1c" /><Relationship Type="http://schemas.openxmlformats.org/officeDocument/2006/relationships/settings" Target="/word/settings.xml" Id="R7cf72682aeda499a" /><Relationship Type="http://schemas.openxmlformats.org/officeDocument/2006/relationships/image" Target="/word/media/ec975a9a-7232-4982-96ee-2a51a527e311.png" Id="R257b346e02d24af5" /></Relationships>
</file>