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01f66d76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9b809cd4c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cd69fe8764cae" /><Relationship Type="http://schemas.openxmlformats.org/officeDocument/2006/relationships/numbering" Target="/word/numbering.xml" Id="Rbac399514cf44f7f" /><Relationship Type="http://schemas.openxmlformats.org/officeDocument/2006/relationships/settings" Target="/word/settings.xml" Id="R5954e9ab6d074947" /><Relationship Type="http://schemas.openxmlformats.org/officeDocument/2006/relationships/image" Target="/word/media/2a087ca2-ab18-47cb-b178-d62a2797c83a.png" Id="R9809b809cd4c4ca3" /></Relationships>
</file>