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cde2b111c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219a21fd9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9856e34344c0c" /><Relationship Type="http://schemas.openxmlformats.org/officeDocument/2006/relationships/numbering" Target="/word/numbering.xml" Id="R076875e63ccd42df" /><Relationship Type="http://schemas.openxmlformats.org/officeDocument/2006/relationships/settings" Target="/word/settings.xml" Id="Raa49cead0e9b47a7" /><Relationship Type="http://schemas.openxmlformats.org/officeDocument/2006/relationships/image" Target="/word/media/aa67babe-0729-45e6-924b-6efd7ec83055.png" Id="R42a219a21fd94575" /></Relationships>
</file>