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b29816a21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b89d4290f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900cbb87745fc" /><Relationship Type="http://schemas.openxmlformats.org/officeDocument/2006/relationships/numbering" Target="/word/numbering.xml" Id="R144f385472b549c8" /><Relationship Type="http://schemas.openxmlformats.org/officeDocument/2006/relationships/settings" Target="/word/settings.xml" Id="Rf6be93f3e77c4ee8" /><Relationship Type="http://schemas.openxmlformats.org/officeDocument/2006/relationships/image" Target="/word/media/fdb35614-16fe-4b2d-8e16-338a0e0a8fc4.png" Id="R61ab89d4290f4292" /></Relationships>
</file>