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ddc27e4c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6fb95b5a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Keordagi,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fae7d64fe43f0" /><Relationship Type="http://schemas.openxmlformats.org/officeDocument/2006/relationships/numbering" Target="/word/numbering.xml" Id="R65e42278f7ee4930" /><Relationship Type="http://schemas.openxmlformats.org/officeDocument/2006/relationships/settings" Target="/word/settings.xml" Id="R895a89f9b3864339" /><Relationship Type="http://schemas.openxmlformats.org/officeDocument/2006/relationships/image" Target="/word/media/ee4ddf58-8bae-4e6c-9ce8-bf67eb7461a0.png" Id="Rbe16fb95b5a54718" /></Relationships>
</file>