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41b062f2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03b3372c8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Kerantali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6fd1dc3e84205" /><Relationship Type="http://schemas.openxmlformats.org/officeDocument/2006/relationships/numbering" Target="/word/numbering.xml" Id="Rccbe3ce8c7da423b" /><Relationship Type="http://schemas.openxmlformats.org/officeDocument/2006/relationships/settings" Target="/word/settings.xml" Id="R0f4fc348c2494b38" /><Relationship Type="http://schemas.openxmlformats.org/officeDocument/2006/relationships/image" Target="/word/media/68b4b4bf-635a-4940-b3df-c914f3a69cc8.png" Id="R8b903b3372c84cac" /></Relationships>
</file>