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27082fd03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267e99fefc43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Khagrachari,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c48ad209b4c3a" /><Relationship Type="http://schemas.openxmlformats.org/officeDocument/2006/relationships/numbering" Target="/word/numbering.xml" Id="R64cd061c387340b2" /><Relationship Type="http://schemas.openxmlformats.org/officeDocument/2006/relationships/settings" Target="/word/settings.xml" Id="Rb3e1ee91b7314fa0" /><Relationship Type="http://schemas.openxmlformats.org/officeDocument/2006/relationships/image" Target="/word/media/8d7b8311-260c-44e3-8335-6c905907c810.png" Id="R06267e99fefc43d2" /></Relationships>
</file>