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5eddcf3fdd46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e9d51264dc42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Khagrachhari,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c97ed3f5694e66" /><Relationship Type="http://schemas.openxmlformats.org/officeDocument/2006/relationships/numbering" Target="/word/numbering.xml" Id="R05aee0e662f6428c" /><Relationship Type="http://schemas.openxmlformats.org/officeDocument/2006/relationships/settings" Target="/word/settings.xml" Id="R1e4f0fbb9a8d469d" /><Relationship Type="http://schemas.openxmlformats.org/officeDocument/2006/relationships/image" Target="/word/media/4bde7e3f-d0eb-49a8-a6f2-d6f1aeab82d9.png" Id="Rfae9d51264dc42c6" /></Relationships>
</file>