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9451df606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5b84bd1b2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Khajurbaria,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d5d0f798a498c" /><Relationship Type="http://schemas.openxmlformats.org/officeDocument/2006/relationships/numbering" Target="/word/numbering.xml" Id="Rb56a937983f34539" /><Relationship Type="http://schemas.openxmlformats.org/officeDocument/2006/relationships/settings" Target="/word/settings.xml" Id="R03c03a28f9684d03" /><Relationship Type="http://schemas.openxmlformats.org/officeDocument/2006/relationships/image" Target="/word/media/9c95e8fc-a1f2-4aac-bec7-c5a862ab0104.png" Id="R68f5b84bd1b24923" /></Relationships>
</file>