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66be742cc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1e26a6ec9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Khakharie,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8fd52f4f74912" /><Relationship Type="http://schemas.openxmlformats.org/officeDocument/2006/relationships/numbering" Target="/word/numbering.xml" Id="Rec18e0b8b6fd4300" /><Relationship Type="http://schemas.openxmlformats.org/officeDocument/2006/relationships/settings" Target="/word/settings.xml" Id="R939ae99b8b9240b6" /><Relationship Type="http://schemas.openxmlformats.org/officeDocument/2006/relationships/image" Target="/word/media/4a1f743c-6592-4a6b-b127-532bf9f8bfd2.png" Id="R7d11e26a6ec945c1" /></Relationships>
</file>