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a8a1c5ac9c47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3a10bf047f4e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Khalia Madhupur,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8a8751f55f4d99" /><Relationship Type="http://schemas.openxmlformats.org/officeDocument/2006/relationships/numbering" Target="/word/numbering.xml" Id="R2e283dcb56e04fb6" /><Relationship Type="http://schemas.openxmlformats.org/officeDocument/2006/relationships/settings" Target="/word/settings.xml" Id="R07896daae32944be" /><Relationship Type="http://schemas.openxmlformats.org/officeDocument/2006/relationships/image" Target="/word/media/a1a8acb7-aef0-4018-8a00-f5d66a7a549d.png" Id="Rb83a10bf047f4ea2" /></Relationships>
</file>