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152c24e90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4f43704d2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Khalli Dhankora,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c65f602ff4cf4" /><Relationship Type="http://schemas.openxmlformats.org/officeDocument/2006/relationships/numbering" Target="/word/numbering.xml" Id="Rac543e5d3cde42ac" /><Relationship Type="http://schemas.openxmlformats.org/officeDocument/2006/relationships/settings" Target="/word/settings.xml" Id="Re4e766ee1b48454a" /><Relationship Type="http://schemas.openxmlformats.org/officeDocument/2006/relationships/image" Target="/word/media/dd0ef765-03d9-48f9-96d4-67158a94de54.png" Id="Rb4c4f43704d24e74" /></Relationships>
</file>