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f5295d363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b4f5f43e0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Patrahabish,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120c8e60d4424" /><Relationship Type="http://schemas.openxmlformats.org/officeDocument/2006/relationships/numbering" Target="/word/numbering.xml" Id="R984ce8ef377645f5" /><Relationship Type="http://schemas.openxmlformats.org/officeDocument/2006/relationships/settings" Target="/word/settings.xml" Id="R1ca22919ac044db3" /><Relationship Type="http://schemas.openxmlformats.org/officeDocument/2006/relationships/image" Target="/word/media/de20dade-2f3f-4c96-bbbc-cb60e38b21dd.png" Id="R639b4f5f43e0468b" /></Relationships>
</file>